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145" w:rsidRPr="0056059C" w:rsidRDefault="00AF6145" w:rsidP="00AF6145">
      <w:pPr>
        <w:jc w:val="center"/>
        <w:rPr>
          <w:b/>
          <w:sz w:val="24"/>
          <w:szCs w:val="24"/>
        </w:rPr>
      </w:pPr>
      <w:proofErr w:type="spellStart"/>
      <w:r w:rsidRPr="0056059C">
        <w:rPr>
          <w:b/>
          <w:sz w:val="24"/>
          <w:szCs w:val="24"/>
        </w:rPr>
        <w:t>Science</w:t>
      </w:r>
      <w:proofErr w:type="spellEnd"/>
      <w:r w:rsidRPr="0056059C">
        <w:rPr>
          <w:b/>
          <w:sz w:val="24"/>
          <w:szCs w:val="24"/>
        </w:rPr>
        <w:t xml:space="preserve"> </w:t>
      </w:r>
      <w:proofErr w:type="spellStart"/>
      <w:r w:rsidRPr="0056059C">
        <w:rPr>
          <w:b/>
          <w:sz w:val="24"/>
          <w:szCs w:val="24"/>
        </w:rPr>
        <w:t>Rubric</w:t>
      </w:r>
      <w:proofErr w:type="spellEnd"/>
      <w:r w:rsidRPr="0056059C">
        <w:rPr>
          <w:b/>
          <w:sz w:val="24"/>
          <w:szCs w:val="24"/>
        </w:rPr>
        <w:t xml:space="preserve"> </w:t>
      </w:r>
      <w:proofErr w:type="spellStart"/>
      <w:r w:rsidRPr="0056059C">
        <w:rPr>
          <w:b/>
          <w:sz w:val="24"/>
          <w:szCs w:val="24"/>
        </w:rPr>
        <w:t>Period</w:t>
      </w:r>
      <w:proofErr w:type="spellEnd"/>
      <w:r w:rsidRPr="0056059C">
        <w:rPr>
          <w:b/>
          <w:sz w:val="24"/>
          <w:szCs w:val="24"/>
        </w:rPr>
        <w:t xml:space="preserve"> I</w:t>
      </w:r>
      <w:r w:rsidR="0031657C" w:rsidRPr="0056059C">
        <w:rPr>
          <w:b/>
          <w:sz w:val="24"/>
          <w:szCs w:val="24"/>
        </w:rPr>
        <w:t>I</w:t>
      </w:r>
      <w:r w:rsidR="006220B4">
        <w:rPr>
          <w:b/>
          <w:sz w:val="24"/>
          <w:szCs w:val="24"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C60530" w:rsidRPr="0056059C" w:rsidTr="00C60530">
        <w:tc>
          <w:tcPr>
            <w:tcW w:w="2629" w:type="dxa"/>
          </w:tcPr>
          <w:p w:rsidR="00C60530" w:rsidRPr="0002068C" w:rsidRDefault="00C605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29" w:type="dxa"/>
          </w:tcPr>
          <w:p w:rsidR="00C60530" w:rsidRPr="0002068C" w:rsidRDefault="00C60530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A</w:t>
            </w:r>
          </w:p>
        </w:tc>
        <w:tc>
          <w:tcPr>
            <w:tcW w:w="2629" w:type="dxa"/>
          </w:tcPr>
          <w:p w:rsidR="00C60530" w:rsidRPr="0002068C" w:rsidRDefault="00C60530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B</w:t>
            </w:r>
          </w:p>
        </w:tc>
        <w:tc>
          <w:tcPr>
            <w:tcW w:w="2629" w:type="dxa"/>
          </w:tcPr>
          <w:p w:rsidR="00C60530" w:rsidRPr="0002068C" w:rsidRDefault="00C60530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C</w:t>
            </w:r>
          </w:p>
        </w:tc>
        <w:tc>
          <w:tcPr>
            <w:tcW w:w="2630" w:type="dxa"/>
          </w:tcPr>
          <w:p w:rsidR="00C60530" w:rsidRPr="0002068C" w:rsidRDefault="00C60530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D</w:t>
            </w:r>
          </w:p>
        </w:tc>
      </w:tr>
      <w:tr w:rsidR="00C60530" w:rsidRPr="0056059C" w:rsidTr="00C60530">
        <w:tc>
          <w:tcPr>
            <w:tcW w:w="2629" w:type="dxa"/>
          </w:tcPr>
          <w:p w:rsidR="00795567" w:rsidRPr="0002068C" w:rsidRDefault="00795567" w:rsidP="00795567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Recolecta evidencia de su propio crecimiento físico.</w:t>
            </w:r>
          </w:p>
          <w:p w:rsidR="00C60530" w:rsidRPr="0002068C" w:rsidRDefault="00C6053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29" w:type="dxa"/>
          </w:tcPr>
          <w:p w:rsidR="00C60530" w:rsidRPr="0002068C" w:rsidRDefault="00543854" w:rsidP="00543854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Propone y recolecta</w:t>
            </w:r>
            <w:r w:rsidR="006220B4" w:rsidRPr="0002068C">
              <w:rPr>
                <w:rFonts w:cstheme="minorHAnsi"/>
                <w:sz w:val="20"/>
                <w:szCs w:val="20"/>
              </w:rPr>
              <w:t xml:space="preserve"> evidencia</w:t>
            </w:r>
            <w:r w:rsidRPr="0002068C">
              <w:rPr>
                <w:rFonts w:cstheme="minorHAnsi"/>
                <w:sz w:val="20"/>
                <w:szCs w:val="20"/>
              </w:rPr>
              <w:t>s</w:t>
            </w:r>
            <w:r w:rsidR="006220B4" w:rsidRPr="0002068C">
              <w:rPr>
                <w:rFonts w:cstheme="minorHAnsi"/>
                <w:sz w:val="20"/>
                <w:szCs w:val="20"/>
              </w:rPr>
              <w:t xml:space="preserve"> d</w:t>
            </w:r>
            <w:r w:rsidRPr="0002068C">
              <w:rPr>
                <w:rFonts w:cstheme="minorHAnsi"/>
                <w:sz w:val="20"/>
                <w:szCs w:val="20"/>
              </w:rPr>
              <w:t>e su propio crecimiento físico.</w:t>
            </w:r>
          </w:p>
        </w:tc>
        <w:tc>
          <w:tcPr>
            <w:tcW w:w="2629" w:type="dxa"/>
          </w:tcPr>
          <w:p w:rsidR="00C60530" w:rsidRPr="0002068C" w:rsidRDefault="006220B4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Recolecta</w:t>
            </w:r>
            <w:r w:rsidR="0030063A" w:rsidRPr="0002068C">
              <w:rPr>
                <w:rFonts w:cstheme="minorHAnsi"/>
                <w:sz w:val="20"/>
                <w:szCs w:val="20"/>
              </w:rPr>
              <w:t xml:space="preserve"> evidencias de varios tipos de su propio crecimiento físico.</w:t>
            </w:r>
          </w:p>
        </w:tc>
        <w:tc>
          <w:tcPr>
            <w:tcW w:w="2629" w:type="dxa"/>
          </w:tcPr>
          <w:p w:rsidR="00C60530" w:rsidRPr="0002068C" w:rsidRDefault="00543854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 xml:space="preserve">Recolecta evidencias de </w:t>
            </w:r>
            <w:r w:rsidR="0041482D" w:rsidRPr="0002068C">
              <w:rPr>
                <w:rFonts w:cstheme="minorHAnsi"/>
                <w:sz w:val="20"/>
                <w:szCs w:val="20"/>
              </w:rPr>
              <w:t>su propio crecimiento físico, aunque éstas son de un rango limitado.</w:t>
            </w:r>
          </w:p>
        </w:tc>
        <w:tc>
          <w:tcPr>
            <w:tcW w:w="2630" w:type="dxa"/>
          </w:tcPr>
          <w:p w:rsidR="00C60530" w:rsidRPr="0002068C" w:rsidRDefault="00543854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Recolecta pocas evidencias de su propio crecimiento físico.</w:t>
            </w:r>
          </w:p>
        </w:tc>
      </w:tr>
      <w:tr w:rsidR="0031657C" w:rsidRPr="0056059C" w:rsidTr="00C60530">
        <w:tc>
          <w:tcPr>
            <w:tcW w:w="2629" w:type="dxa"/>
          </w:tcPr>
          <w:p w:rsidR="00795567" w:rsidRPr="0002068C" w:rsidRDefault="00795567" w:rsidP="00795567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Describe cambios en su propio crecimiento físico.</w:t>
            </w:r>
          </w:p>
          <w:p w:rsidR="0031657C" w:rsidRPr="0002068C" w:rsidRDefault="0031657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29" w:type="dxa"/>
          </w:tcPr>
          <w:p w:rsidR="0031657C" w:rsidRPr="0002068C" w:rsidRDefault="0041482D" w:rsidP="00497B3F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Describe cambios en su propio crecimiento físico usando datos específicos.</w:t>
            </w:r>
          </w:p>
        </w:tc>
        <w:tc>
          <w:tcPr>
            <w:tcW w:w="2629" w:type="dxa"/>
          </w:tcPr>
          <w:p w:rsidR="0031657C" w:rsidRPr="0002068C" w:rsidRDefault="00543854" w:rsidP="0041482D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 xml:space="preserve">Describe </w:t>
            </w:r>
            <w:r w:rsidR="0041482D" w:rsidRPr="0002068C">
              <w:rPr>
                <w:rFonts w:cstheme="minorHAnsi"/>
                <w:sz w:val="20"/>
                <w:szCs w:val="20"/>
              </w:rPr>
              <w:t xml:space="preserve">de manera general </w:t>
            </w:r>
            <w:r w:rsidRPr="0002068C">
              <w:rPr>
                <w:rFonts w:cstheme="minorHAnsi"/>
                <w:sz w:val="20"/>
                <w:szCs w:val="20"/>
              </w:rPr>
              <w:t>cambios en su propio crecimiento físico.</w:t>
            </w:r>
          </w:p>
        </w:tc>
        <w:tc>
          <w:tcPr>
            <w:tcW w:w="2629" w:type="dxa"/>
          </w:tcPr>
          <w:p w:rsidR="0031657C" w:rsidRPr="0002068C" w:rsidRDefault="003F3790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Describe cambios en su propio crecimiento físico con el apoyo del adulto.</w:t>
            </w:r>
          </w:p>
        </w:tc>
        <w:tc>
          <w:tcPr>
            <w:tcW w:w="2630" w:type="dxa"/>
          </w:tcPr>
          <w:p w:rsidR="0031657C" w:rsidRPr="0002068C" w:rsidRDefault="003F3790" w:rsidP="0031657C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 xml:space="preserve">No describe cambios en su propio crecimiento físico. </w:t>
            </w:r>
          </w:p>
        </w:tc>
      </w:tr>
      <w:tr w:rsidR="0031657C" w:rsidRPr="0056059C" w:rsidTr="00C60530">
        <w:tc>
          <w:tcPr>
            <w:tcW w:w="2629" w:type="dxa"/>
          </w:tcPr>
          <w:p w:rsidR="0031657C" w:rsidRPr="0002068C" w:rsidRDefault="00795567" w:rsidP="0002068C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Identifica los diferentes materiales de los cuales los objetos están hechos.</w:t>
            </w:r>
          </w:p>
        </w:tc>
        <w:tc>
          <w:tcPr>
            <w:tcW w:w="2629" w:type="dxa"/>
          </w:tcPr>
          <w:p w:rsidR="0031657C" w:rsidRPr="0002068C" w:rsidRDefault="003F3790" w:rsidP="0002068C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Identifica los diferentes materiales de los cuales los objetos están hechos, incluso cuando éstos no son visibles.</w:t>
            </w:r>
          </w:p>
        </w:tc>
        <w:tc>
          <w:tcPr>
            <w:tcW w:w="2629" w:type="dxa"/>
          </w:tcPr>
          <w:p w:rsidR="0031657C" w:rsidRPr="0002068C" w:rsidRDefault="003F3790" w:rsidP="0002068C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Identifica los diferentes materiales de los cuales los objetos están hechos.</w:t>
            </w:r>
          </w:p>
        </w:tc>
        <w:tc>
          <w:tcPr>
            <w:tcW w:w="2629" w:type="dxa"/>
          </w:tcPr>
          <w:p w:rsidR="0031657C" w:rsidRPr="0002068C" w:rsidRDefault="003F3790" w:rsidP="0002068C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Identifica los diferentes materiales de los cuales los objetos están hechos, aunque a veces se equivoca.</w:t>
            </w:r>
          </w:p>
        </w:tc>
        <w:tc>
          <w:tcPr>
            <w:tcW w:w="2630" w:type="dxa"/>
          </w:tcPr>
          <w:p w:rsidR="0031657C" w:rsidRPr="0002068C" w:rsidRDefault="003F3790" w:rsidP="0002068C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Tiene dificultad para identificar los diferentes materiales de los cuales los objetos están hechos.</w:t>
            </w:r>
          </w:p>
        </w:tc>
      </w:tr>
      <w:tr w:rsidR="0031657C" w:rsidRPr="0056059C" w:rsidTr="00C60530">
        <w:tc>
          <w:tcPr>
            <w:tcW w:w="2629" w:type="dxa"/>
          </w:tcPr>
          <w:p w:rsidR="00795567" w:rsidRPr="0002068C" w:rsidRDefault="00795567" w:rsidP="00795567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Identifica el origen de diferentes materiales.</w:t>
            </w:r>
          </w:p>
          <w:p w:rsidR="0031657C" w:rsidRPr="0002068C" w:rsidRDefault="0031657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29" w:type="dxa"/>
          </w:tcPr>
          <w:p w:rsidR="0031657C" w:rsidRPr="0002068C" w:rsidRDefault="003F3790" w:rsidP="0002068C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Identifica el origen de diferentes materiales además del proceso de su producción.</w:t>
            </w:r>
          </w:p>
        </w:tc>
        <w:tc>
          <w:tcPr>
            <w:tcW w:w="2629" w:type="dxa"/>
          </w:tcPr>
          <w:p w:rsidR="003F3790" w:rsidRPr="0002068C" w:rsidRDefault="003F3790" w:rsidP="003F3790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Identifica el origen de diferentes materiales.</w:t>
            </w:r>
          </w:p>
          <w:p w:rsidR="0031657C" w:rsidRPr="0002068C" w:rsidRDefault="0031657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29" w:type="dxa"/>
          </w:tcPr>
          <w:p w:rsidR="003F3790" w:rsidRPr="0002068C" w:rsidRDefault="003F3790" w:rsidP="003F3790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Identifica el origen de algunos materiales.</w:t>
            </w:r>
          </w:p>
          <w:p w:rsidR="0031657C" w:rsidRPr="0002068C" w:rsidRDefault="0031657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0" w:type="dxa"/>
          </w:tcPr>
          <w:p w:rsidR="0031657C" w:rsidRPr="0002068C" w:rsidRDefault="003F3790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No identifica el origen de los materiales estudiados.</w:t>
            </w:r>
          </w:p>
        </w:tc>
      </w:tr>
      <w:tr w:rsidR="00795567" w:rsidRPr="0056059C" w:rsidTr="0002068C">
        <w:trPr>
          <w:trHeight w:val="623"/>
        </w:trPr>
        <w:tc>
          <w:tcPr>
            <w:tcW w:w="2629" w:type="dxa"/>
          </w:tcPr>
          <w:p w:rsidR="00795567" w:rsidRPr="0002068C" w:rsidRDefault="00795567" w:rsidP="000206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068C">
              <w:rPr>
                <w:rStyle w:val="bold"/>
                <w:rFonts w:cstheme="minorHAnsi"/>
                <w:sz w:val="20"/>
                <w:szCs w:val="20"/>
              </w:rPr>
              <w:t>Utilizar diferentes instrumentos y herramientas para medir datos con precisión</w:t>
            </w:r>
            <w:r w:rsidRPr="0002068C">
              <w:rPr>
                <w:rFonts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29" w:type="dxa"/>
          </w:tcPr>
          <w:p w:rsidR="00795567" w:rsidRPr="0002068C" w:rsidRDefault="0002068C" w:rsidP="00E659E4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Propone instrumentos y herramientas apropiadas para medir datos, y los mide con precisión.</w:t>
            </w:r>
          </w:p>
        </w:tc>
        <w:tc>
          <w:tcPr>
            <w:tcW w:w="2629" w:type="dxa"/>
          </w:tcPr>
          <w:p w:rsidR="00795567" w:rsidRPr="0002068C" w:rsidRDefault="0077681A" w:rsidP="000206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068C">
              <w:rPr>
                <w:rStyle w:val="bold"/>
                <w:rFonts w:cstheme="minorHAnsi"/>
                <w:sz w:val="20"/>
                <w:szCs w:val="20"/>
              </w:rPr>
              <w:t xml:space="preserve">Utiliza la regla y la pesa </w:t>
            </w:r>
            <w:r w:rsidR="003F3790" w:rsidRPr="0002068C">
              <w:rPr>
                <w:rStyle w:val="bold"/>
                <w:rFonts w:cstheme="minorHAnsi"/>
                <w:sz w:val="20"/>
                <w:szCs w:val="20"/>
              </w:rPr>
              <w:t>para medir datos con precisión</w:t>
            </w:r>
            <w:r w:rsidRPr="0002068C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629" w:type="dxa"/>
          </w:tcPr>
          <w:p w:rsidR="00795567" w:rsidRPr="0002068C" w:rsidRDefault="0077681A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Utiliza la regla y la pesa para medir datos con cierta precisión.</w:t>
            </w:r>
          </w:p>
        </w:tc>
        <w:tc>
          <w:tcPr>
            <w:tcW w:w="2630" w:type="dxa"/>
          </w:tcPr>
          <w:p w:rsidR="00795567" w:rsidRPr="0002068C" w:rsidRDefault="0077681A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No ha logrado medir con precisión utilizando la regla y la pesa.</w:t>
            </w:r>
          </w:p>
        </w:tc>
      </w:tr>
      <w:tr w:rsidR="00795567" w:rsidRPr="0056059C" w:rsidTr="00C60530">
        <w:tc>
          <w:tcPr>
            <w:tcW w:w="2629" w:type="dxa"/>
          </w:tcPr>
          <w:p w:rsidR="00795567" w:rsidRPr="0002068C" w:rsidRDefault="00795567" w:rsidP="00795567">
            <w:pPr>
              <w:autoSpaceDE w:val="0"/>
              <w:autoSpaceDN w:val="0"/>
              <w:adjustRightInd w:val="0"/>
              <w:rPr>
                <w:rFonts w:cstheme="minorHAnsi"/>
                <w:bCs/>
                <w:sz w:val="20"/>
                <w:szCs w:val="20"/>
              </w:rPr>
            </w:pPr>
            <w:r w:rsidRPr="0002068C">
              <w:rPr>
                <w:rStyle w:val="bold"/>
                <w:rFonts w:cstheme="minorHAnsi"/>
                <w:sz w:val="20"/>
                <w:szCs w:val="20"/>
              </w:rPr>
              <w:t>Interpretar y evaluar los datos obtenidos para sacar conclusiones</w:t>
            </w:r>
            <w:r w:rsidRPr="0002068C">
              <w:rPr>
                <w:rFonts w:cstheme="minorHAnsi"/>
                <w:bCs/>
                <w:sz w:val="20"/>
                <w:szCs w:val="20"/>
              </w:rPr>
              <w:t>.</w:t>
            </w:r>
          </w:p>
          <w:p w:rsidR="00795567" w:rsidRPr="0002068C" w:rsidRDefault="00795567" w:rsidP="0079556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29" w:type="dxa"/>
          </w:tcPr>
          <w:p w:rsidR="00795567" w:rsidRPr="0002068C" w:rsidRDefault="0002068C" w:rsidP="00E659E4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Interpreta y evalúa datos ob</w:t>
            </w:r>
            <w:r w:rsidRPr="0002068C">
              <w:rPr>
                <w:rFonts w:cstheme="minorHAnsi"/>
                <w:sz w:val="20"/>
                <w:szCs w:val="20"/>
              </w:rPr>
              <w:t>tenidos para sacar conclusiones, las cuales van más allá de lo esperado para su edad.</w:t>
            </w:r>
          </w:p>
        </w:tc>
        <w:tc>
          <w:tcPr>
            <w:tcW w:w="2629" w:type="dxa"/>
          </w:tcPr>
          <w:p w:rsidR="00795567" w:rsidRPr="0002068C" w:rsidRDefault="0002068C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 xml:space="preserve">Interpreta y evalúa datos obtenidos para sacar </w:t>
            </w:r>
            <w:bookmarkStart w:id="0" w:name="_GoBack"/>
            <w:bookmarkEnd w:id="0"/>
            <w:r w:rsidRPr="0002068C">
              <w:rPr>
                <w:rFonts w:cstheme="minorHAnsi"/>
                <w:sz w:val="20"/>
                <w:szCs w:val="20"/>
              </w:rPr>
              <w:t>conclusiones.</w:t>
            </w:r>
          </w:p>
        </w:tc>
        <w:tc>
          <w:tcPr>
            <w:tcW w:w="2629" w:type="dxa"/>
          </w:tcPr>
          <w:p w:rsidR="00795567" w:rsidRPr="0002068C" w:rsidRDefault="0002068C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Conversando con el adulto, logra interpretar y evaluar datos obtenidos para sacar conclusiones.</w:t>
            </w:r>
          </w:p>
        </w:tc>
        <w:tc>
          <w:tcPr>
            <w:tcW w:w="2630" w:type="dxa"/>
          </w:tcPr>
          <w:p w:rsidR="00795567" w:rsidRPr="0002068C" w:rsidRDefault="0002068C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Se le dificulta interpretar y evaluar datos obtenidos para sacar conclusiones.</w:t>
            </w:r>
          </w:p>
        </w:tc>
      </w:tr>
      <w:tr w:rsidR="00795567" w:rsidRPr="0056059C" w:rsidTr="00C60530">
        <w:tc>
          <w:tcPr>
            <w:tcW w:w="2629" w:type="dxa"/>
          </w:tcPr>
          <w:p w:rsidR="00795567" w:rsidRPr="0002068C" w:rsidRDefault="00795567" w:rsidP="00795567">
            <w:pPr>
              <w:autoSpaceDE w:val="0"/>
              <w:autoSpaceDN w:val="0"/>
              <w:adjustRightInd w:val="0"/>
              <w:rPr>
                <w:rStyle w:val="bold"/>
                <w:rFonts w:cstheme="minorHAnsi"/>
                <w:bCs/>
                <w:sz w:val="20"/>
                <w:szCs w:val="20"/>
              </w:rPr>
            </w:pPr>
            <w:r w:rsidRPr="0002068C">
              <w:rPr>
                <w:rStyle w:val="bold"/>
                <w:rFonts w:cstheme="minorHAnsi"/>
                <w:sz w:val="20"/>
                <w:szCs w:val="20"/>
              </w:rPr>
              <w:t xml:space="preserve">Usar vocabulario científico para explicar sus observaciones y experiencias </w:t>
            </w:r>
          </w:p>
          <w:p w:rsidR="00795567" w:rsidRPr="0002068C" w:rsidRDefault="00795567" w:rsidP="00795567">
            <w:pPr>
              <w:autoSpaceDE w:val="0"/>
              <w:autoSpaceDN w:val="0"/>
              <w:adjustRightInd w:val="0"/>
              <w:rPr>
                <w:rStyle w:val="bold"/>
                <w:rFonts w:cstheme="minorHAnsi"/>
                <w:sz w:val="20"/>
                <w:szCs w:val="20"/>
              </w:rPr>
            </w:pPr>
          </w:p>
        </w:tc>
        <w:tc>
          <w:tcPr>
            <w:tcW w:w="2629" w:type="dxa"/>
          </w:tcPr>
          <w:p w:rsidR="00795567" w:rsidRPr="0002068C" w:rsidRDefault="0002068C" w:rsidP="0002068C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 xml:space="preserve">Usa </w:t>
            </w:r>
            <w:r w:rsidRPr="0002068C">
              <w:rPr>
                <w:rFonts w:cstheme="minorHAnsi"/>
                <w:sz w:val="20"/>
                <w:szCs w:val="20"/>
              </w:rPr>
              <w:t>un</w:t>
            </w:r>
            <w:r w:rsidRPr="0002068C">
              <w:rPr>
                <w:rFonts w:cstheme="minorHAnsi"/>
                <w:sz w:val="20"/>
                <w:szCs w:val="20"/>
              </w:rPr>
              <w:t xml:space="preserve"> vocabulario científico </w:t>
            </w:r>
            <w:r w:rsidRPr="0002068C">
              <w:rPr>
                <w:rFonts w:cstheme="minorHAnsi"/>
                <w:sz w:val="20"/>
                <w:szCs w:val="20"/>
              </w:rPr>
              <w:t>amplio</w:t>
            </w:r>
            <w:r w:rsidRPr="0002068C">
              <w:rPr>
                <w:rFonts w:cstheme="minorHAnsi"/>
                <w:sz w:val="20"/>
                <w:szCs w:val="20"/>
              </w:rPr>
              <w:t xml:space="preserve"> para explicar sus observaciones y experiencias.</w:t>
            </w:r>
          </w:p>
        </w:tc>
        <w:tc>
          <w:tcPr>
            <w:tcW w:w="2629" w:type="dxa"/>
          </w:tcPr>
          <w:p w:rsidR="00795567" w:rsidRPr="0002068C" w:rsidRDefault="0002068C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Usa el vocabulario científico enseñado para explicar sus observaciones y experiencias.</w:t>
            </w:r>
          </w:p>
        </w:tc>
        <w:tc>
          <w:tcPr>
            <w:tcW w:w="2629" w:type="dxa"/>
          </w:tcPr>
          <w:p w:rsidR="00795567" w:rsidRPr="0002068C" w:rsidRDefault="0002068C" w:rsidP="0002068C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 xml:space="preserve">Usa </w:t>
            </w:r>
            <w:r w:rsidRPr="0002068C">
              <w:rPr>
                <w:rFonts w:cstheme="minorHAnsi"/>
                <w:sz w:val="20"/>
                <w:szCs w:val="20"/>
              </w:rPr>
              <w:t xml:space="preserve">algunos de los términos </w:t>
            </w:r>
            <w:r w:rsidRPr="0002068C">
              <w:rPr>
                <w:rFonts w:cstheme="minorHAnsi"/>
                <w:sz w:val="20"/>
                <w:szCs w:val="20"/>
              </w:rPr>
              <w:t>científico</w:t>
            </w:r>
            <w:r w:rsidRPr="0002068C">
              <w:rPr>
                <w:rFonts w:cstheme="minorHAnsi"/>
                <w:sz w:val="20"/>
                <w:szCs w:val="20"/>
              </w:rPr>
              <w:t>s</w:t>
            </w:r>
            <w:r w:rsidRPr="0002068C">
              <w:rPr>
                <w:rFonts w:cstheme="minorHAnsi"/>
                <w:sz w:val="20"/>
                <w:szCs w:val="20"/>
              </w:rPr>
              <w:t xml:space="preserve"> enseñado</w:t>
            </w:r>
            <w:r w:rsidRPr="0002068C">
              <w:rPr>
                <w:rFonts w:cstheme="minorHAnsi"/>
                <w:sz w:val="20"/>
                <w:szCs w:val="20"/>
              </w:rPr>
              <w:t>s</w:t>
            </w:r>
            <w:r w:rsidRPr="0002068C">
              <w:rPr>
                <w:rFonts w:cstheme="minorHAnsi"/>
                <w:sz w:val="20"/>
                <w:szCs w:val="20"/>
              </w:rPr>
              <w:t xml:space="preserve"> para explicar sus observaciones y experiencias.</w:t>
            </w:r>
          </w:p>
        </w:tc>
        <w:tc>
          <w:tcPr>
            <w:tcW w:w="2630" w:type="dxa"/>
          </w:tcPr>
          <w:p w:rsidR="00795567" w:rsidRPr="0002068C" w:rsidRDefault="0002068C" w:rsidP="0002068C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 xml:space="preserve">No usa vocabulario científico </w:t>
            </w:r>
            <w:r w:rsidRPr="0002068C">
              <w:rPr>
                <w:rFonts w:cstheme="minorHAnsi"/>
                <w:sz w:val="20"/>
                <w:szCs w:val="20"/>
              </w:rPr>
              <w:t>para explicar sus observaciones y experiencias.</w:t>
            </w:r>
          </w:p>
        </w:tc>
      </w:tr>
      <w:tr w:rsidR="00795567" w:rsidRPr="0056059C" w:rsidTr="00C60530">
        <w:tc>
          <w:tcPr>
            <w:tcW w:w="2629" w:type="dxa"/>
          </w:tcPr>
          <w:p w:rsidR="00795567" w:rsidRPr="0002068C" w:rsidRDefault="00795567" w:rsidP="00795567">
            <w:pPr>
              <w:autoSpaceDE w:val="0"/>
              <w:autoSpaceDN w:val="0"/>
              <w:adjustRightInd w:val="0"/>
              <w:rPr>
                <w:rStyle w:val="bold"/>
                <w:rFonts w:cstheme="minorHAnsi"/>
                <w:sz w:val="20"/>
                <w:szCs w:val="20"/>
              </w:rPr>
            </w:pPr>
            <w:r w:rsidRPr="0002068C">
              <w:rPr>
                <w:rStyle w:val="bold"/>
                <w:rFonts w:cstheme="minorHAnsi"/>
                <w:sz w:val="20"/>
                <w:szCs w:val="20"/>
              </w:rPr>
              <w:t>Identificar o generar una pregunta o un problema para su exploración</w:t>
            </w:r>
          </w:p>
        </w:tc>
        <w:tc>
          <w:tcPr>
            <w:tcW w:w="2629" w:type="dxa"/>
          </w:tcPr>
          <w:p w:rsidR="00795567" w:rsidRPr="0002068C" w:rsidRDefault="0002068C" w:rsidP="00E659E4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 xml:space="preserve">Identifica preguntas </w:t>
            </w:r>
            <w:r w:rsidRPr="0002068C">
              <w:rPr>
                <w:rFonts w:cstheme="minorHAnsi"/>
                <w:sz w:val="20"/>
                <w:szCs w:val="20"/>
              </w:rPr>
              <w:t>o problemas para su exploración y genera nuevas preguntas en base a esta exploración.</w:t>
            </w:r>
          </w:p>
        </w:tc>
        <w:tc>
          <w:tcPr>
            <w:tcW w:w="2629" w:type="dxa"/>
          </w:tcPr>
          <w:p w:rsidR="00795567" w:rsidRPr="0002068C" w:rsidRDefault="0002068C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Identifica preguntas o problemas para su exploración.</w:t>
            </w:r>
          </w:p>
        </w:tc>
        <w:tc>
          <w:tcPr>
            <w:tcW w:w="2629" w:type="dxa"/>
          </w:tcPr>
          <w:p w:rsidR="00795567" w:rsidRPr="0002068C" w:rsidRDefault="0002068C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>Con el apoyo del adulto, i</w:t>
            </w:r>
            <w:r w:rsidRPr="0002068C">
              <w:rPr>
                <w:rFonts w:cstheme="minorHAnsi"/>
                <w:sz w:val="20"/>
                <w:szCs w:val="20"/>
              </w:rPr>
              <w:t>dentifica preguntas o problemas para su exploración.</w:t>
            </w:r>
          </w:p>
        </w:tc>
        <w:tc>
          <w:tcPr>
            <w:tcW w:w="2630" w:type="dxa"/>
          </w:tcPr>
          <w:p w:rsidR="00795567" w:rsidRPr="0002068C" w:rsidRDefault="0002068C">
            <w:pPr>
              <w:rPr>
                <w:rFonts w:cstheme="minorHAnsi"/>
                <w:sz w:val="20"/>
                <w:szCs w:val="20"/>
              </w:rPr>
            </w:pPr>
            <w:r w:rsidRPr="0002068C">
              <w:rPr>
                <w:rFonts w:cstheme="minorHAnsi"/>
                <w:sz w:val="20"/>
                <w:szCs w:val="20"/>
              </w:rPr>
              <w:t xml:space="preserve">No logra </w:t>
            </w:r>
            <w:r w:rsidRPr="0002068C">
              <w:rPr>
                <w:rFonts w:cstheme="minorHAnsi"/>
                <w:sz w:val="20"/>
                <w:szCs w:val="20"/>
              </w:rPr>
              <w:t>Identifica</w:t>
            </w:r>
            <w:r w:rsidRPr="0002068C">
              <w:rPr>
                <w:rFonts w:cstheme="minorHAnsi"/>
                <w:sz w:val="20"/>
                <w:szCs w:val="20"/>
              </w:rPr>
              <w:t>r</w:t>
            </w:r>
            <w:r w:rsidRPr="0002068C">
              <w:rPr>
                <w:rFonts w:cstheme="minorHAnsi"/>
                <w:sz w:val="20"/>
                <w:szCs w:val="20"/>
              </w:rPr>
              <w:t xml:space="preserve"> preguntas o problemas para su exploración.</w:t>
            </w:r>
          </w:p>
        </w:tc>
      </w:tr>
    </w:tbl>
    <w:p w:rsidR="002B465C" w:rsidRPr="0056059C" w:rsidRDefault="0002068C">
      <w:pPr>
        <w:rPr>
          <w:sz w:val="24"/>
          <w:szCs w:val="24"/>
        </w:rPr>
      </w:pPr>
    </w:p>
    <w:sectPr w:rsidR="002B465C" w:rsidRPr="0056059C" w:rsidSect="0002068C">
      <w:pgSz w:w="15840" w:h="12240" w:orient="landscape"/>
      <w:pgMar w:top="1701" w:right="147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807B3"/>
    <w:multiLevelType w:val="hybridMultilevel"/>
    <w:tmpl w:val="E8D844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54A9F"/>
    <w:multiLevelType w:val="hybridMultilevel"/>
    <w:tmpl w:val="BB0441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1470DE"/>
    <w:multiLevelType w:val="hybridMultilevel"/>
    <w:tmpl w:val="74C63D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0C58C7"/>
    <w:multiLevelType w:val="hybridMultilevel"/>
    <w:tmpl w:val="F52C2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530"/>
    <w:rsid w:val="0002068C"/>
    <w:rsid w:val="0030063A"/>
    <w:rsid w:val="0031657C"/>
    <w:rsid w:val="003F3790"/>
    <w:rsid w:val="0041482D"/>
    <w:rsid w:val="00497B3F"/>
    <w:rsid w:val="00543854"/>
    <w:rsid w:val="0056059C"/>
    <w:rsid w:val="0061304A"/>
    <w:rsid w:val="006220B4"/>
    <w:rsid w:val="006A46A0"/>
    <w:rsid w:val="0077681A"/>
    <w:rsid w:val="00795567"/>
    <w:rsid w:val="00AF6145"/>
    <w:rsid w:val="00C60530"/>
    <w:rsid w:val="00E659E4"/>
    <w:rsid w:val="00EC38B0"/>
    <w:rsid w:val="00EE370B"/>
    <w:rsid w:val="00F7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ld">
    <w:name w:val="bold"/>
    <w:rsid w:val="003165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ld">
    <w:name w:val="bold"/>
    <w:rsid w:val="00316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467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Benjamin Pattenden</cp:lastModifiedBy>
  <cp:revision>5</cp:revision>
  <dcterms:created xsi:type="dcterms:W3CDTF">2012-03-27T18:56:00Z</dcterms:created>
  <dcterms:modified xsi:type="dcterms:W3CDTF">2012-03-28T18:50:00Z</dcterms:modified>
</cp:coreProperties>
</file>